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0B93569A" w14:textId="77777777" w:rsidR="0000269A" w:rsidRPr="0000269A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 xml:space="preserve">Level 4 </w:t>
      </w:r>
    </w:p>
    <w:p w14:paraId="59AC08D7" w14:textId="6A9FB298" w:rsidR="00EE1BDF" w:rsidRPr="00415EB1" w:rsidRDefault="00EE1BDF" w:rsidP="0000269A">
      <w:pPr>
        <w:pStyle w:val="Heading3"/>
        <w:ind w:left="820" w:firstLine="0"/>
        <w:rPr>
          <w:rFonts w:ascii="Arial" w:hAnsi="Arial" w:cs="Arial"/>
        </w:rPr>
      </w:pPr>
      <w:r w:rsidRPr="00415EB1">
        <w:rPr>
          <w:rFonts w:ascii="Arial" w:hAnsi="Arial" w:cs="Arial"/>
          <w:u w:val="single"/>
        </w:rPr>
        <w:t>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091B9F7E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 xml:space="preserve">Apply Workplace Safety Procedure 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3C259AD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measurement of electrical parameters</w:t>
            </w:r>
          </w:p>
          <w:p w14:paraId="51F6FE77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 xml:space="preserve">Interpret distribution network 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B8CF30D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Demonstrate Power System Fundamentals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3954E8B4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Maintain tools and equipment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97016F6" w14:textId="3AAC882A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and commission utility services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2C2D9F7B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Distribution equipment and supporting structure</w:t>
            </w:r>
          </w:p>
          <w:p w14:paraId="6D4BE96E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Energize PMT (Pole mounted transformer)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14470033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Electrical Line Isolation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2DF52E9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overhead distribution lines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4C7C78D4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Implement Electrical Network Protection Measures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5E344218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Planning and estimation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553E819" w14:textId="0D596CB8" w:rsidR="004361D8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On Job Training</w:t>
            </w:r>
            <w:r w:rsidRPr="0063419C">
              <w:rPr>
                <w:rFonts w:ascii="Arial" w:eastAsia="Times New Roman" w:hAnsi="Arial" w:cs="Arial"/>
              </w:rPr>
              <w:tab/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47F4832D" w14:textId="76E9B20C" w:rsidR="00BE64BC" w:rsidRPr="00415EB1" w:rsidRDefault="00BE64BC" w:rsidP="008E492A">
            <w:pPr>
              <w:pStyle w:val="NoSpacing"/>
              <w:jc w:val="both"/>
            </w:pPr>
            <w:r w:rsidRPr="002E6538">
              <w:rPr>
                <w:rFonts w:asciiTheme="minorBidi" w:hAnsiTheme="minorBidi" w:cstheme="minorBidi"/>
                <w:b/>
                <w:bCs/>
              </w:rPr>
              <w:t>Assessment Task 1</w:t>
            </w:r>
            <w:r w:rsidRPr="002E6538">
              <w:rPr>
                <w:rFonts w:asciiTheme="minorBidi" w:hAnsiTheme="minorBidi" w:cstheme="minorBidi"/>
              </w:rPr>
              <w:t>:</w:t>
            </w:r>
            <w:r w:rsidR="002E6538">
              <w:t xml:space="preserve"> </w:t>
            </w:r>
            <w:r w:rsidR="008E492A">
              <w:rPr>
                <w:rFonts w:asciiTheme="minorBidi" w:hAnsiTheme="minorBidi" w:cstheme="minorBidi"/>
              </w:rPr>
              <w:t>I</w:t>
            </w:r>
            <w:r w:rsidR="008E492A" w:rsidRPr="008E492A">
              <w:rPr>
                <w:rFonts w:asciiTheme="minorBidi" w:hAnsiTheme="minorBidi" w:cstheme="minorBidi"/>
              </w:rPr>
              <w:t>solation, safely isolate electrical circuits, perform earthing, execute lockout/tagout, and hand over the isolated circuit.</w:t>
            </w:r>
          </w:p>
          <w:p w14:paraId="0A59284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hAnsi="Arial" w:cs="Arial"/>
              </w:rPr>
            </w:pPr>
          </w:p>
          <w:p w14:paraId="05D6ED31" w14:textId="77777777" w:rsidR="00BE64BC" w:rsidRPr="00415EB1" w:rsidRDefault="00BE64BC" w:rsidP="00466724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2E6538">
        <w:trPr>
          <w:trHeight w:val="1610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68662C73" w14:textId="0C8604AD" w:rsidR="002E6538" w:rsidRPr="00415EB1" w:rsidRDefault="00BE64BC" w:rsidP="002E6538">
            <w:pPr>
              <w:pStyle w:val="NoSpacing"/>
              <w:jc w:val="both"/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2E6538" w:rsidRPr="002E6538">
              <w:rPr>
                <w:rFonts w:asciiTheme="minorBidi" w:hAnsiTheme="minorBidi" w:cstheme="minorBidi"/>
              </w:rPr>
              <w:t xml:space="preserve"> </w:t>
            </w:r>
            <w:r w:rsidR="008E492A">
              <w:rPr>
                <w:rFonts w:asciiTheme="minorBidi" w:hAnsiTheme="minorBidi" w:cstheme="minorBidi"/>
              </w:rPr>
              <w:t xml:space="preserve"> </w:t>
            </w:r>
            <w:r w:rsidR="008E492A">
              <w:rPr>
                <w:rFonts w:asciiTheme="minorBidi" w:hAnsiTheme="minorBidi" w:cstheme="minorBidi"/>
              </w:rPr>
              <w:t>I</w:t>
            </w:r>
            <w:r w:rsidR="008E492A" w:rsidRPr="008E492A">
              <w:rPr>
                <w:rFonts w:asciiTheme="minorBidi" w:hAnsiTheme="minorBidi" w:cstheme="minorBidi"/>
              </w:rPr>
              <w:t>solation, safely isolate electrical circuits, perform earthing, execute lockout/tagout, and hand over the isolated circuit.</w:t>
            </w:r>
          </w:p>
          <w:p w14:paraId="3C644653" w14:textId="77777777" w:rsidR="008E492A" w:rsidRPr="008E492A" w:rsidRDefault="008E492A" w:rsidP="008E492A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8E492A">
              <w:rPr>
                <w:rFonts w:ascii="Arial" w:eastAsia="Times New Roman" w:hAnsi="Arial" w:cs="Arial"/>
                <w:color w:val="000000"/>
              </w:rPr>
              <w:t>Obtain work permit</w:t>
            </w:r>
          </w:p>
          <w:p w14:paraId="6DEAA602" w14:textId="77777777" w:rsidR="008E492A" w:rsidRPr="008E492A" w:rsidRDefault="008E492A" w:rsidP="008E492A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8E492A">
              <w:rPr>
                <w:rFonts w:ascii="Arial" w:eastAsia="Times New Roman" w:hAnsi="Arial" w:cs="Arial"/>
                <w:color w:val="000000"/>
              </w:rPr>
              <w:t xml:space="preserve">Identify the correct line/ equipment. </w:t>
            </w:r>
          </w:p>
          <w:p w14:paraId="5DEF7BFB" w14:textId="77777777" w:rsidR="008E492A" w:rsidRPr="008E492A" w:rsidRDefault="008E492A" w:rsidP="008E492A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8E492A">
              <w:rPr>
                <w:rFonts w:ascii="Arial" w:eastAsia="Times New Roman" w:hAnsi="Arial" w:cs="Arial"/>
                <w:color w:val="000000"/>
              </w:rPr>
              <w:t>Conduct a site-specific risk assessment.</w:t>
            </w:r>
          </w:p>
          <w:p w14:paraId="477443B2" w14:textId="77777777" w:rsidR="008E492A" w:rsidRPr="008E492A" w:rsidRDefault="008E492A" w:rsidP="008E492A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8E492A">
              <w:rPr>
                <w:rFonts w:ascii="Arial" w:eastAsia="Times New Roman" w:hAnsi="Arial" w:cs="Arial"/>
                <w:color w:val="000000"/>
              </w:rPr>
              <w:t>Select required tools and PPEs</w:t>
            </w:r>
          </w:p>
          <w:p w14:paraId="5255D2A3" w14:textId="77777777" w:rsidR="008E492A" w:rsidRPr="008E492A" w:rsidRDefault="008E492A" w:rsidP="008E492A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8E492A">
              <w:rPr>
                <w:rFonts w:ascii="Arial" w:eastAsia="Times New Roman" w:hAnsi="Arial" w:cs="Arial"/>
                <w:color w:val="000000"/>
              </w:rPr>
              <w:t>Follow communication protocol for isolation</w:t>
            </w:r>
          </w:p>
          <w:p w14:paraId="46350996" w14:textId="417EA24A" w:rsidR="00FC2A66" w:rsidRPr="002E6538" w:rsidRDefault="008E492A" w:rsidP="008E492A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8E492A">
              <w:rPr>
                <w:rFonts w:ascii="Arial" w:eastAsia="Times New Roman" w:hAnsi="Arial" w:cs="Arial"/>
                <w:color w:val="000000"/>
              </w:rPr>
              <w:t>Verify absence of supply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93AE1F0" w14:textId="77777777" w:rsidR="002038F9" w:rsidRDefault="002038F9" w:rsidP="002E6538">
      <w:pPr>
        <w:pStyle w:val="Heading3"/>
        <w:ind w:left="0" w:firstLine="0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lastRenderedPageBreak/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281F937B" w14:textId="76FD1B16" w:rsidR="002E6538" w:rsidRPr="00415EB1" w:rsidRDefault="003D0AAD" w:rsidP="002E6538">
            <w:pPr>
              <w:pStyle w:val="NoSpacing"/>
              <w:jc w:val="both"/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8E492A">
              <w:rPr>
                <w:rFonts w:asciiTheme="minorBidi" w:hAnsiTheme="minorBidi" w:cstheme="minorBidi"/>
              </w:rPr>
              <w:t>I</w:t>
            </w:r>
            <w:r w:rsidR="008E492A" w:rsidRPr="008E492A">
              <w:rPr>
                <w:rFonts w:asciiTheme="minorBidi" w:hAnsiTheme="minorBidi" w:cstheme="minorBidi"/>
              </w:rPr>
              <w:t>solation, safely isolate electrical circuits, perform earthing, execute lockout/tagout, and hand over the isolated circuit.</w:t>
            </w:r>
          </w:p>
          <w:p w14:paraId="06A2DF81" w14:textId="5E699E23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8E492A" w:rsidRPr="00415EB1" w14:paraId="3FF97E3A" w14:textId="77777777" w:rsidTr="0009500A">
        <w:trPr>
          <w:trHeight w:val="398"/>
          <w:jc w:val="center"/>
        </w:trPr>
        <w:tc>
          <w:tcPr>
            <w:tcW w:w="7230" w:type="dxa"/>
          </w:tcPr>
          <w:p w14:paraId="4A40532D" w14:textId="6316E647" w:rsidR="008E492A" w:rsidRPr="00415EB1" w:rsidRDefault="008E492A" w:rsidP="008E492A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3511B3">
              <w:rPr>
                <w:rFonts w:ascii="Arial" w:eastAsia="Times New Roman" w:hAnsi="Arial" w:cs="Arial"/>
                <w:color w:val="000000"/>
              </w:rPr>
              <w:t>Obtain work permit</w:t>
            </w:r>
          </w:p>
        </w:tc>
        <w:tc>
          <w:tcPr>
            <w:tcW w:w="1059" w:type="dxa"/>
            <w:vAlign w:val="center"/>
          </w:tcPr>
          <w:p w14:paraId="20C3BAC5" w14:textId="1473ADA2" w:rsidR="008E492A" w:rsidRPr="00415EB1" w:rsidRDefault="008E492A" w:rsidP="008E492A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1D192FBA" wp14:editId="2FE8E3B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5377682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6DB188" id="Rectangle: Rounded Corners 13" o:spid="_x0000_s1026" style="position:absolute;margin-left:7.55pt;margin-top:2.5pt;width:28.45pt;height:12.8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E0D935" w14:textId="5653FE9A" w:rsidR="008E492A" w:rsidRPr="00415EB1" w:rsidRDefault="008E492A" w:rsidP="008E492A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6A48AA8A" wp14:editId="5B513B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24886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1C2B91" id="Rectangle: Rounded Corners 12" o:spid="_x0000_s1026" style="position:absolute;margin-left:9.3pt;margin-top:2.5pt;width:28.45pt;height:12.8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492A" w:rsidRPr="00415EB1" w14:paraId="658D6781" w14:textId="77777777" w:rsidTr="0009500A">
        <w:trPr>
          <w:trHeight w:val="398"/>
          <w:jc w:val="center"/>
        </w:trPr>
        <w:tc>
          <w:tcPr>
            <w:tcW w:w="7230" w:type="dxa"/>
          </w:tcPr>
          <w:p w14:paraId="616C44D8" w14:textId="42B88156" w:rsidR="008E492A" w:rsidRPr="00415EB1" w:rsidRDefault="008E492A" w:rsidP="008E492A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3511B3">
              <w:rPr>
                <w:rFonts w:ascii="Arial" w:eastAsia="Times New Roman" w:hAnsi="Arial" w:cs="Arial"/>
                <w:color w:val="000000"/>
              </w:rPr>
              <w:t xml:space="preserve">Identify the correct line/ equipment. </w:t>
            </w:r>
          </w:p>
        </w:tc>
        <w:tc>
          <w:tcPr>
            <w:tcW w:w="1059" w:type="dxa"/>
            <w:vAlign w:val="center"/>
          </w:tcPr>
          <w:p w14:paraId="119A0124" w14:textId="7499D667" w:rsidR="008E492A" w:rsidRPr="00415EB1" w:rsidRDefault="008E492A" w:rsidP="008E492A">
            <w:pPr>
              <w:jc w:val="right"/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591FFC" id="Rectangle: Rounded Corners 11" o:spid="_x0000_s1026" style="position:absolute;margin-left:8.5pt;margin-top:5pt;width:28.45pt;height:12.8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8E492A" w:rsidRPr="00415EB1" w:rsidRDefault="008E492A" w:rsidP="008E492A">
            <w:pPr>
              <w:jc w:val="right"/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9EFB7D" id="Rectangle: Rounded Corners 10" o:spid="_x0000_s1026" style="position:absolute;margin-left:9.5pt;margin-top:4.95pt;width:28.5pt;height:12.9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492A" w:rsidRPr="00415EB1" w14:paraId="5571D6C5" w14:textId="77777777" w:rsidTr="0009500A">
        <w:trPr>
          <w:trHeight w:val="398"/>
          <w:jc w:val="center"/>
        </w:trPr>
        <w:tc>
          <w:tcPr>
            <w:tcW w:w="7230" w:type="dxa"/>
          </w:tcPr>
          <w:p w14:paraId="7CC8A982" w14:textId="1E725631" w:rsidR="008E492A" w:rsidRPr="00415EB1" w:rsidRDefault="008E492A" w:rsidP="008E492A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3511B3">
              <w:rPr>
                <w:rFonts w:ascii="Arial" w:eastAsia="Times New Roman" w:hAnsi="Arial" w:cs="Arial"/>
                <w:color w:val="000000"/>
              </w:rPr>
              <w:t>Conduct a site-specific risk assessment.</w:t>
            </w:r>
          </w:p>
        </w:tc>
        <w:tc>
          <w:tcPr>
            <w:tcW w:w="1059" w:type="dxa"/>
            <w:vAlign w:val="center"/>
          </w:tcPr>
          <w:p w14:paraId="391BE4C7" w14:textId="7CF5460C" w:rsidR="008E492A" w:rsidRPr="00415EB1" w:rsidRDefault="008E492A" w:rsidP="008E492A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CD3922" id="Rectangle: Rounded Corners 9" o:spid="_x0000_s1026" style="position:absolute;margin-left:8.8pt;margin-top:3.4pt;width:28.5pt;height:12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8E492A" w:rsidRPr="00415EB1" w:rsidRDefault="008E492A" w:rsidP="008E492A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5F7508" id="Rectangle: Rounded Corners 8" o:spid="_x0000_s1026" style="position:absolute;margin-left:9.5pt;margin-top:3.4pt;width:28.5pt;height:12.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492A" w:rsidRPr="00415EB1" w14:paraId="4F9FE535" w14:textId="77777777" w:rsidTr="0009500A">
        <w:trPr>
          <w:trHeight w:val="398"/>
          <w:jc w:val="center"/>
        </w:trPr>
        <w:tc>
          <w:tcPr>
            <w:tcW w:w="7230" w:type="dxa"/>
          </w:tcPr>
          <w:p w14:paraId="33230D1D" w14:textId="660B7D0D" w:rsidR="008E492A" w:rsidRPr="00466724" w:rsidRDefault="008E492A" w:rsidP="008E492A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3511B3">
              <w:rPr>
                <w:rFonts w:ascii="Arial" w:eastAsia="Times New Roman" w:hAnsi="Arial" w:cs="Arial"/>
                <w:color w:val="000000"/>
              </w:rPr>
              <w:t>Select required tools and PPEs</w:t>
            </w:r>
          </w:p>
        </w:tc>
        <w:tc>
          <w:tcPr>
            <w:tcW w:w="1059" w:type="dxa"/>
            <w:vAlign w:val="center"/>
          </w:tcPr>
          <w:p w14:paraId="62BAD6D8" w14:textId="5CBCDE53" w:rsidR="008E492A" w:rsidRPr="00415EB1" w:rsidRDefault="008E492A" w:rsidP="008E492A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02A437D9" wp14:editId="06781E9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984894761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0E77D5" id="Rectangle: Rounded Corners 13" o:spid="_x0000_s1026" style="position:absolute;margin-left:8.8pt;margin-top:3.5pt;width:28.45pt;height:12.8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CntfFP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D0F6FC" w14:textId="54AA105C" w:rsidR="008E492A" w:rsidRPr="00415EB1" w:rsidRDefault="008E492A" w:rsidP="008E492A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07F03FEE" wp14:editId="65B568E8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20955</wp:posOffset>
                      </wp:positionV>
                      <wp:extent cx="361315" cy="163195"/>
                      <wp:effectExtent l="0" t="0" r="19685" b="27305"/>
                      <wp:wrapNone/>
                      <wp:docPr id="1128909823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D5E51F" id="Rectangle: Rounded Corners 12" o:spid="_x0000_s1026" style="position:absolute;margin-left:8.2pt;margin-top:1.65pt;width:28.45pt;height:12.8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B2F6V9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492A" w:rsidRPr="00415EB1" w14:paraId="0303684B" w14:textId="77777777" w:rsidTr="0009500A">
        <w:trPr>
          <w:trHeight w:val="398"/>
          <w:jc w:val="center"/>
        </w:trPr>
        <w:tc>
          <w:tcPr>
            <w:tcW w:w="7230" w:type="dxa"/>
          </w:tcPr>
          <w:p w14:paraId="3BFC5A4D" w14:textId="7FE1DDEE" w:rsidR="008E492A" w:rsidRPr="00466724" w:rsidRDefault="008E492A" w:rsidP="008E492A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3511B3">
              <w:rPr>
                <w:rFonts w:ascii="Arial" w:eastAsia="Times New Roman" w:hAnsi="Arial" w:cs="Arial"/>
                <w:color w:val="000000"/>
              </w:rPr>
              <w:t>Follow communication protocol for isolation</w:t>
            </w:r>
          </w:p>
        </w:tc>
        <w:tc>
          <w:tcPr>
            <w:tcW w:w="1059" w:type="dxa"/>
            <w:vAlign w:val="center"/>
          </w:tcPr>
          <w:p w14:paraId="5B210759" w14:textId="1F96C4E6" w:rsidR="008E492A" w:rsidRPr="00415EB1" w:rsidRDefault="008E492A" w:rsidP="008E492A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3AA49DD5" wp14:editId="1654E51C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1398968301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0EFD26" id="Rectangle: Rounded Corners 13" o:spid="_x0000_s1026" style="position:absolute;margin-left:7.5pt;margin-top:3.6pt;width:28.45pt;height:12.8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VsUwx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23D732" w14:textId="760C805F" w:rsidR="008E492A" w:rsidRPr="00415EB1" w:rsidRDefault="008E492A" w:rsidP="008E492A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52D96D61" wp14:editId="66375D3E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842985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92FFB2" id="Rectangle: Rounded Corners 12" o:spid="_x0000_s1026" style="position:absolute;margin-left:8.4pt;margin-top:2.5pt;width:28.45pt;height:12.8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A7fUGT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492A" w:rsidRPr="00415EB1" w14:paraId="585699C4" w14:textId="77777777" w:rsidTr="0009500A">
        <w:trPr>
          <w:trHeight w:val="398"/>
          <w:jc w:val="center"/>
        </w:trPr>
        <w:tc>
          <w:tcPr>
            <w:tcW w:w="7230" w:type="dxa"/>
          </w:tcPr>
          <w:p w14:paraId="41A4C40C" w14:textId="3D81B5AF" w:rsidR="008E492A" w:rsidRPr="00466724" w:rsidRDefault="008E492A" w:rsidP="008E492A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3511B3">
              <w:rPr>
                <w:rFonts w:ascii="Arial" w:eastAsia="Times New Roman" w:hAnsi="Arial" w:cs="Arial"/>
                <w:color w:val="000000"/>
              </w:rPr>
              <w:t>Verify absence of supply</w:t>
            </w:r>
          </w:p>
        </w:tc>
        <w:tc>
          <w:tcPr>
            <w:tcW w:w="1059" w:type="dxa"/>
            <w:vAlign w:val="center"/>
          </w:tcPr>
          <w:p w14:paraId="6901C5BE" w14:textId="18CDEEB8" w:rsidR="008E492A" w:rsidRPr="00415EB1" w:rsidRDefault="008E492A" w:rsidP="008E492A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1A71FC2A" wp14:editId="4938E9D5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19604017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FCE7BA" id="Rectangle: Rounded Corners 13" o:spid="_x0000_s1026" style="position:absolute;margin-left:9.05pt;margin-top:3.6pt;width:28.45pt;height:12.8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Su7xG9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40BEB82" w14:textId="2F4BC2EA" w:rsidR="008E492A" w:rsidRPr="00415EB1" w:rsidRDefault="008E492A" w:rsidP="008E492A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34E036D8" wp14:editId="5A054213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635</wp:posOffset>
                      </wp:positionV>
                      <wp:extent cx="361315" cy="163195"/>
                      <wp:effectExtent l="0" t="0" r="19685" b="27305"/>
                      <wp:wrapNone/>
                      <wp:docPr id="1882783905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875A14" id="Rectangle: Rounded Corners 12" o:spid="_x0000_s1026" style="position:absolute;margin-left:10.5pt;margin-top:.05pt;width:28.45pt;height:12.8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FG9Vk3AAAAAU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B492367" w14:textId="77777777" w:rsidR="003D0AAD" w:rsidRPr="00415EB1" w:rsidRDefault="003D0AAD" w:rsidP="003D0AAD">
      <w:pPr>
        <w:rPr>
          <w:rFonts w:ascii="Arial" w:hAnsi="Arial" w:cs="Arial"/>
          <w:b/>
        </w:rPr>
      </w:pPr>
    </w:p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6B249985" w14:textId="38B3EFAC" w:rsidR="00C64226" w:rsidRPr="00415EB1" w:rsidRDefault="00C64226">
      <w:pPr>
        <w:rPr>
          <w:rFonts w:ascii="Arial" w:hAnsi="Arial" w:cs="Arial"/>
          <w:b/>
          <w:sz w:val="24"/>
          <w:szCs w:val="24"/>
        </w:rPr>
      </w:pP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1D9E8B7C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 xml:space="preserve">Apply Workplace Safety Procedure 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6659D502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measurement of electrical parameters</w:t>
            </w:r>
          </w:p>
          <w:p w14:paraId="1F4D9A13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 xml:space="preserve">Interpret distribution network 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7F1C9767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Demonstrate Power System Fundamentals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06E935B8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Maintain tools and equipment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3BBE8B84" w14:textId="0C9EE3C2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and commission utility services</w:t>
            </w:r>
          </w:p>
          <w:p w14:paraId="17FB1F39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Distribution equipment and supporting structure</w:t>
            </w:r>
          </w:p>
          <w:p w14:paraId="17E98023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Energize PMT (Pole mounted transformer)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73E57B8E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Electrical Line Isolation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45C1E34F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overhead distribution lines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3A3A16C1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Implement Electrical Network Protection Measures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6187C7C6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Planning and estimation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162BA52D" w14:textId="0C2C129C" w:rsidR="00FF2174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On Job Training</w:t>
            </w:r>
            <w:r w:rsidRPr="00482886">
              <w:rPr>
                <w:rFonts w:ascii="Arial" w:eastAsia="Times New Roman" w:hAnsi="Arial" w:cs="Arial"/>
              </w:rPr>
              <w:tab/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lastRenderedPageBreak/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1EA5EC7F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4EE1345A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5DB1A8A7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92EAED2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C1B0FAC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7C4AD5D4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5CFB6DBB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025D434C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3A132659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8770412" w14:textId="4EEB75CD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5013CAA4" w14:textId="4A5B7A0D" w:rsidR="00466724" w:rsidRPr="00415EB1" w:rsidRDefault="00FF2174" w:rsidP="00466724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46672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8E492A">
              <w:rPr>
                <w:rFonts w:asciiTheme="minorBidi" w:hAnsiTheme="minorBidi" w:cstheme="minorBidi"/>
              </w:rPr>
              <w:t>I</w:t>
            </w:r>
            <w:r w:rsidR="008E492A" w:rsidRPr="008E492A">
              <w:rPr>
                <w:rFonts w:asciiTheme="minorBidi" w:hAnsiTheme="minorBidi" w:cstheme="minorBidi"/>
              </w:rPr>
              <w:t>solation, safely isolate electrical circuits, perform earthing, execute lockout/tagout, and hand over the isolated circuit.</w:t>
            </w:r>
          </w:p>
          <w:p w14:paraId="59774E61" w14:textId="2251E765" w:rsidR="00FF2174" w:rsidRPr="00415EB1" w:rsidRDefault="00FF2174" w:rsidP="007A1887">
            <w:pPr>
              <w:rPr>
                <w:rFonts w:ascii="Arial" w:hAnsi="Arial" w:cs="Arial"/>
              </w:rPr>
            </w:pP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8E492A" w:rsidRPr="00415EB1" w14:paraId="4A70438B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8E492A" w:rsidRPr="00415EB1" w:rsidRDefault="008E492A" w:rsidP="008E492A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2A22DD3B" w:rsidR="008E492A" w:rsidRPr="00415EB1" w:rsidRDefault="008E492A" w:rsidP="008E492A">
            <w:pPr>
              <w:rPr>
                <w:rFonts w:ascii="Arial" w:eastAsia="Times New Roman" w:hAnsi="Arial" w:cs="Arial"/>
                <w:b/>
              </w:rPr>
            </w:pPr>
            <w:r w:rsidRPr="00E21B8E">
              <w:rPr>
                <w:rFonts w:ascii="Arial" w:eastAsia="Times New Roman" w:hAnsi="Arial" w:cs="Arial"/>
                <w:color w:val="000000"/>
              </w:rPr>
              <w:t>Obtain work permit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8E492A" w:rsidRPr="00415EB1" w:rsidRDefault="008E492A" w:rsidP="008E492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8E492A" w:rsidRPr="00415EB1" w:rsidRDefault="008E492A" w:rsidP="008E492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7C2B80FC" w14:textId="77777777" w:rsidR="008E492A" w:rsidRDefault="008E492A" w:rsidP="008E492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A2B4E86" w14:textId="77777777" w:rsidR="008E492A" w:rsidRPr="00415EB1" w:rsidRDefault="008E492A" w:rsidP="008E492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E492A" w:rsidRPr="00415EB1" w14:paraId="7D810739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8E492A" w:rsidRPr="00415EB1" w:rsidRDefault="008E492A" w:rsidP="008E492A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5D65BC84" w:rsidR="008E492A" w:rsidRPr="00415EB1" w:rsidRDefault="008E492A" w:rsidP="008E492A">
            <w:pPr>
              <w:rPr>
                <w:rFonts w:ascii="Arial" w:eastAsia="Times New Roman" w:hAnsi="Arial" w:cs="Arial"/>
                <w:b/>
              </w:rPr>
            </w:pPr>
            <w:r w:rsidRPr="00E21B8E">
              <w:rPr>
                <w:rFonts w:ascii="Arial" w:eastAsia="Times New Roman" w:hAnsi="Arial" w:cs="Arial"/>
                <w:color w:val="000000"/>
              </w:rPr>
              <w:t xml:space="preserve">Identify the correct line/ equipment.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8E492A" w:rsidRPr="00415EB1" w:rsidRDefault="008E492A" w:rsidP="008E492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8E492A" w:rsidRPr="00415EB1" w:rsidRDefault="008E492A" w:rsidP="008E492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8E492A" w:rsidRPr="00415EB1" w:rsidRDefault="008E492A" w:rsidP="008E492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E492A" w:rsidRPr="00415EB1" w14:paraId="33723151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8E492A" w:rsidRPr="00415EB1" w:rsidRDefault="008E492A" w:rsidP="008E492A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06F963FC" w:rsidR="008E492A" w:rsidRPr="00415EB1" w:rsidRDefault="008E492A" w:rsidP="008E492A">
            <w:pPr>
              <w:rPr>
                <w:rFonts w:ascii="Arial" w:eastAsia="Times New Roman" w:hAnsi="Arial" w:cs="Arial"/>
                <w:b/>
              </w:rPr>
            </w:pPr>
            <w:r w:rsidRPr="00E21B8E">
              <w:rPr>
                <w:rFonts w:ascii="Arial" w:eastAsia="Times New Roman" w:hAnsi="Arial" w:cs="Arial"/>
                <w:color w:val="000000"/>
              </w:rPr>
              <w:t>Conduct a site-specific risk assessment.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8E492A" w:rsidRPr="00415EB1" w:rsidRDefault="008E492A" w:rsidP="008E492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8E492A" w:rsidRPr="00415EB1" w:rsidRDefault="008E492A" w:rsidP="008E492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8E492A" w:rsidRPr="00415EB1" w:rsidRDefault="008E492A" w:rsidP="008E492A">
            <w:pPr>
              <w:rPr>
                <w:rFonts w:ascii="Arial" w:eastAsia="Times New Roman" w:hAnsi="Arial" w:cs="Arial"/>
              </w:rPr>
            </w:pPr>
          </w:p>
        </w:tc>
      </w:tr>
      <w:tr w:rsidR="008E492A" w:rsidRPr="00415EB1" w14:paraId="3A026748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06616FD" w14:textId="77777777" w:rsidR="008E492A" w:rsidRPr="00415EB1" w:rsidRDefault="008E492A" w:rsidP="008E492A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78CAAF8" w14:textId="6F7CA7A4" w:rsidR="008E492A" w:rsidRPr="00466724" w:rsidRDefault="008E492A" w:rsidP="008E492A">
            <w:pPr>
              <w:rPr>
                <w:rFonts w:ascii="Arial" w:eastAsia="Times New Roman" w:hAnsi="Arial" w:cs="Arial"/>
              </w:rPr>
            </w:pPr>
            <w:r w:rsidRPr="00E21B8E">
              <w:rPr>
                <w:rFonts w:ascii="Arial" w:eastAsia="Times New Roman" w:hAnsi="Arial" w:cs="Arial"/>
                <w:color w:val="000000"/>
              </w:rPr>
              <w:t>Select required tools and PPEs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87DBBE" w14:textId="77777777" w:rsidR="008E492A" w:rsidRPr="00415EB1" w:rsidRDefault="008E492A" w:rsidP="008E492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905BC3F" w14:textId="77777777" w:rsidR="008E492A" w:rsidRPr="00415EB1" w:rsidRDefault="008E492A" w:rsidP="008E492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C13ADE2" w14:textId="77777777" w:rsidR="008E492A" w:rsidRPr="00415EB1" w:rsidRDefault="008E492A" w:rsidP="008E492A">
            <w:pPr>
              <w:rPr>
                <w:rFonts w:ascii="Arial" w:eastAsia="Times New Roman" w:hAnsi="Arial" w:cs="Arial"/>
              </w:rPr>
            </w:pPr>
          </w:p>
        </w:tc>
      </w:tr>
      <w:tr w:rsidR="008E492A" w:rsidRPr="00415EB1" w14:paraId="7E1A8E3E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3FAA9E6" w14:textId="77777777" w:rsidR="008E492A" w:rsidRPr="00415EB1" w:rsidRDefault="008E492A" w:rsidP="008E492A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254DF01" w14:textId="33D61B87" w:rsidR="008E492A" w:rsidRPr="00466724" w:rsidRDefault="008E492A" w:rsidP="008E492A">
            <w:pPr>
              <w:rPr>
                <w:rFonts w:ascii="Arial" w:eastAsia="Times New Roman" w:hAnsi="Arial" w:cs="Arial"/>
              </w:rPr>
            </w:pPr>
            <w:r w:rsidRPr="00E21B8E">
              <w:rPr>
                <w:rFonts w:ascii="Arial" w:eastAsia="Times New Roman" w:hAnsi="Arial" w:cs="Arial"/>
                <w:color w:val="000000"/>
              </w:rPr>
              <w:t>Follow communication protocol for isolation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CFC0C58" w14:textId="77777777" w:rsidR="008E492A" w:rsidRPr="00415EB1" w:rsidRDefault="008E492A" w:rsidP="008E492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7263DC" w14:textId="77777777" w:rsidR="008E492A" w:rsidRPr="00415EB1" w:rsidRDefault="008E492A" w:rsidP="008E492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B6DCB3C" w14:textId="77777777" w:rsidR="008E492A" w:rsidRPr="00415EB1" w:rsidRDefault="008E492A" w:rsidP="008E492A">
            <w:pPr>
              <w:rPr>
                <w:rFonts w:ascii="Arial" w:eastAsia="Times New Roman" w:hAnsi="Arial" w:cs="Arial"/>
              </w:rPr>
            </w:pPr>
          </w:p>
        </w:tc>
      </w:tr>
      <w:tr w:rsidR="008E492A" w:rsidRPr="00415EB1" w14:paraId="4BDC0193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1AFAB78" w14:textId="77777777" w:rsidR="008E492A" w:rsidRPr="00415EB1" w:rsidRDefault="008E492A" w:rsidP="008E492A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B521E17" w14:textId="45CE2DF6" w:rsidR="008E492A" w:rsidRPr="00466724" w:rsidRDefault="008E492A" w:rsidP="008E492A">
            <w:pPr>
              <w:rPr>
                <w:rFonts w:ascii="Arial" w:eastAsia="Times New Roman" w:hAnsi="Arial" w:cs="Arial"/>
              </w:rPr>
            </w:pPr>
            <w:r w:rsidRPr="00E21B8E">
              <w:rPr>
                <w:rFonts w:ascii="Arial" w:eastAsia="Times New Roman" w:hAnsi="Arial" w:cs="Arial"/>
                <w:color w:val="000000"/>
              </w:rPr>
              <w:t>Verify absence of supply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859502B" w14:textId="77777777" w:rsidR="008E492A" w:rsidRPr="00415EB1" w:rsidRDefault="008E492A" w:rsidP="008E492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565462E" w14:textId="77777777" w:rsidR="008E492A" w:rsidRPr="00415EB1" w:rsidRDefault="008E492A" w:rsidP="008E492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9423445" w14:textId="77777777" w:rsidR="008E492A" w:rsidRPr="00415EB1" w:rsidRDefault="008E492A" w:rsidP="008E492A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466724" w:rsidRPr="00415EB1" w:rsidRDefault="00466724" w:rsidP="00466724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642AC" id="Rectangle 25" o:spid="_x0000_s1026" style="position:absolute;margin-left:70.7pt;margin-top:2.2pt;width:14pt;height:9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6F611151" w:rsidR="00466724" w:rsidRPr="00415EB1" w:rsidRDefault="00466724" w:rsidP="00466724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66724" w:rsidRPr="00415EB1" w14:paraId="384FAE3F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91B9373" w14:textId="77777777" w:rsidR="00466724" w:rsidRPr="00415EB1" w:rsidRDefault="00466724" w:rsidP="0046672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21F4683D" w14:textId="79E250C6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71CB6D48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CF444BA" w14:textId="77777777" w:rsidR="00466724" w:rsidRPr="00415EB1" w:rsidRDefault="00466724" w:rsidP="0046672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01FD69AB" w14:textId="7A41C1F9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p w14:paraId="1814F90E" w14:textId="77777777" w:rsidR="00FF2174" w:rsidRDefault="00FF2174" w:rsidP="00FF2174">
      <w:pPr>
        <w:rPr>
          <w:rFonts w:ascii="Arial" w:hAnsi="Arial" w:cs="Arial"/>
          <w:b/>
          <w:sz w:val="18"/>
          <w:szCs w:val="8"/>
        </w:rPr>
      </w:pPr>
    </w:p>
    <w:p w14:paraId="400FF0B4" w14:textId="77777777" w:rsidR="00C74020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0245239A" w14:textId="77777777" w:rsidR="00C74020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36EBD70D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48DF2368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C5026B4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42D2867E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6030D91E" w14:textId="77777777" w:rsidR="008E492A" w:rsidRDefault="008E492A" w:rsidP="00FF2174">
      <w:pPr>
        <w:rPr>
          <w:rFonts w:ascii="Arial" w:hAnsi="Arial" w:cs="Arial"/>
          <w:b/>
          <w:sz w:val="18"/>
          <w:szCs w:val="8"/>
        </w:rPr>
      </w:pPr>
    </w:p>
    <w:p w14:paraId="0417DAAD" w14:textId="77777777" w:rsidR="008E492A" w:rsidRDefault="008E492A" w:rsidP="00FF2174">
      <w:pPr>
        <w:rPr>
          <w:rFonts w:ascii="Arial" w:hAnsi="Arial" w:cs="Arial"/>
          <w:b/>
          <w:sz w:val="18"/>
          <w:szCs w:val="8"/>
        </w:rPr>
      </w:pPr>
    </w:p>
    <w:p w14:paraId="0B6F8926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4F4C3E8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A1307B5" w14:textId="77777777" w:rsidR="00C74020" w:rsidRPr="00415EB1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77A35CD5" w14:textId="2DA8812B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lastRenderedPageBreak/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6062"/>
        <w:gridCol w:w="8"/>
        <w:gridCol w:w="1342"/>
        <w:gridCol w:w="8"/>
        <w:gridCol w:w="1336"/>
        <w:gridCol w:w="8"/>
      </w:tblGrid>
      <w:tr w:rsidR="00FF2174" w:rsidRPr="00415EB1" w14:paraId="1B8529AB" w14:textId="77777777" w:rsidTr="004437B0">
        <w:trPr>
          <w:trHeight w:val="574"/>
          <w:jc w:val="center"/>
        </w:trPr>
        <w:tc>
          <w:tcPr>
            <w:tcW w:w="6785" w:type="dxa"/>
            <w:gridSpan w:val="3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gridSpan w:val="2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4437B0">
        <w:trPr>
          <w:gridAfter w:val="1"/>
          <w:wAfter w:w="8" w:type="dxa"/>
          <w:trHeight w:val="233"/>
          <w:jc w:val="center"/>
        </w:trPr>
        <w:tc>
          <w:tcPr>
            <w:tcW w:w="715" w:type="dxa"/>
            <w:vMerge w:val="restart"/>
            <w:vAlign w:val="center"/>
          </w:tcPr>
          <w:p w14:paraId="5E9C5644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2EA6640B" w14:textId="5943F15F" w:rsidR="00FF2174" w:rsidRPr="00415EB1" w:rsidRDefault="008E492A" w:rsidP="00C74020">
            <w:pPr>
              <w:rPr>
                <w:rFonts w:ascii="Arial" w:eastAsia="Times New Roman" w:hAnsi="Arial" w:cs="Arial"/>
                <w:bCs/>
                <w:iCs/>
              </w:rPr>
            </w:pPr>
            <w:r w:rsidRPr="008E492A">
              <w:rPr>
                <w:rFonts w:ascii="Arial" w:eastAsia="Times New Roman" w:hAnsi="Arial" w:cs="Arial"/>
                <w:bCs/>
                <w:iCs/>
              </w:rPr>
              <w:t>What is the purpose of obtaining a work permit before isolation?</w:t>
            </w:r>
          </w:p>
        </w:tc>
        <w:tc>
          <w:tcPr>
            <w:tcW w:w="1350" w:type="dxa"/>
            <w:gridSpan w:val="2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4437B0">
        <w:trPr>
          <w:gridAfter w:val="1"/>
          <w:wAfter w:w="8" w:type="dxa"/>
          <w:trHeight w:val="359"/>
          <w:jc w:val="center"/>
        </w:trPr>
        <w:tc>
          <w:tcPr>
            <w:tcW w:w="715" w:type="dxa"/>
            <w:vMerge/>
            <w:vAlign w:val="center"/>
          </w:tcPr>
          <w:p w14:paraId="7CBA3599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EA71C5B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4437B0">
        <w:trPr>
          <w:gridAfter w:val="1"/>
          <w:wAfter w:w="8" w:type="dxa"/>
          <w:trHeight w:val="287"/>
          <w:jc w:val="center"/>
        </w:trPr>
        <w:tc>
          <w:tcPr>
            <w:tcW w:w="715" w:type="dxa"/>
            <w:vMerge w:val="restart"/>
            <w:vAlign w:val="center"/>
          </w:tcPr>
          <w:p w14:paraId="1501BB3A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7E786D9E" w14:textId="7F07313F" w:rsidR="00FF2174" w:rsidRPr="00415EB1" w:rsidRDefault="008E492A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8E492A">
              <w:rPr>
                <w:rFonts w:ascii="Arial" w:eastAsia="Times New Roman" w:hAnsi="Arial" w:cs="Arial"/>
                <w:bCs/>
                <w:iCs/>
              </w:rPr>
              <w:t>Name three key safety procedures a candidate must follow when isolating the electrical line?</w:t>
            </w:r>
          </w:p>
        </w:tc>
        <w:tc>
          <w:tcPr>
            <w:tcW w:w="1350" w:type="dxa"/>
            <w:gridSpan w:val="2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4437B0">
        <w:trPr>
          <w:gridAfter w:val="1"/>
          <w:wAfter w:w="8" w:type="dxa"/>
          <w:trHeight w:val="440"/>
          <w:jc w:val="center"/>
        </w:trPr>
        <w:tc>
          <w:tcPr>
            <w:tcW w:w="715" w:type="dxa"/>
            <w:vMerge/>
            <w:vAlign w:val="center"/>
          </w:tcPr>
          <w:p w14:paraId="00E25023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528FB3A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5A6687C4" w14:textId="77777777" w:rsidTr="004437B0">
        <w:trPr>
          <w:gridAfter w:val="1"/>
          <w:wAfter w:w="8" w:type="dxa"/>
          <w:trHeight w:val="323"/>
          <w:jc w:val="center"/>
        </w:trPr>
        <w:tc>
          <w:tcPr>
            <w:tcW w:w="715" w:type="dxa"/>
            <w:vMerge w:val="restart"/>
            <w:vAlign w:val="center"/>
          </w:tcPr>
          <w:p w14:paraId="7D36D7FE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3C091AC4" w14:textId="6CC68CBF" w:rsidR="00FF2174" w:rsidRPr="00415EB1" w:rsidRDefault="008E492A" w:rsidP="007A1887">
            <w:pPr>
              <w:rPr>
                <w:rFonts w:ascii="Arial" w:eastAsia="Times New Roman" w:hAnsi="Arial" w:cs="Arial"/>
                <w:iCs/>
              </w:rPr>
            </w:pPr>
            <w:r w:rsidRPr="008E492A">
              <w:rPr>
                <w:rFonts w:ascii="Arial" w:eastAsia="Times New Roman" w:hAnsi="Arial" w:cs="Arial"/>
                <w:iCs/>
              </w:rPr>
              <w:t>What does LOTO stand for?</w:t>
            </w:r>
          </w:p>
        </w:tc>
        <w:tc>
          <w:tcPr>
            <w:tcW w:w="1350" w:type="dxa"/>
            <w:gridSpan w:val="2"/>
            <w:vMerge w:val="restart"/>
          </w:tcPr>
          <w:p w14:paraId="4454B5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0D0840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4437B0">
        <w:trPr>
          <w:gridAfter w:val="1"/>
          <w:wAfter w:w="8" w:type="dxa"/>
          <w:trHeight w:val="467"/>
          <w:jc w:val="center"/>
        </w:trPr>
        <w:tc>
          <w:tcPr>
            <w:tcW w:w="715" w:type="dxa"/>
            <w:vMerge/>
            <w:vAlign w:val="center"/>
          </w:tcPr>
          <w:p w14:paraId="2A734804" w14:textId="77777777" w:rsidR="00FF2174" w:rsidRPr="00C74020" w:rsidRDefault="00FF2174" w:rsidP="004437B0">
            <w:pPr>
              <w:pStyle w:val="ListParagraph"/>
              <w:widowControl/>
              <w:numPr>
                <w:ilvl w:val="1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239E9048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74020" w:rsidRPr="00415EB1" w14:paraId="0BCA669B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12759528" w14:textId="77777777" w:rsidR="00C74020" w:rsidRPr="00C74020" w:rsidRDefault="00C74020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43E7D76E" w14:textId="43D885A0" w:rsidR="00C74020" w:rsidRPr="00415EB1" w:rsidRDefault="008E492A" w:rsidP="007A1887">
            <w:pPr>
              <w:rPr>
                <w:rFonts w:ascii="Arial" w:eastAsia="Times New Roman" w:hAnsi="Arial" w:cs="Arial"/>
                <w:iCs/>
              </w:rPr>
            </w:pPr>
            <w:r w:rsidRPr="008E492A">
              <w:rPr>
                <w:rFonts w:ascii="Arial" w:eastAsia="Times New Roman" w:hAnsi="Arial" w:cs="Arial"/>
                <w:iCs/>
              </w:rPr>
              <w:t>Why is verification of de-energization important?</w:t>
            </w:r>
          </w:p>
        </w:tc>
        <w:tc>
          <w:tcPr>
            <w:tcW w:w="1350" w:type="dxa"/>
            <w:gridSpan w:val="2"/>
            <w:vMerge w:val="restart"/>
          </w:tcPr>
          <w:p w14:paraId="30405DC5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305A1AFF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74020" w:rsidRPr="00415EB1" w14:paraId="2DE6198D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624188A5" w14:textId="77777777" w:rsidR="00C74020" w:rsidRPr="00C74020" w:rsidRDefault="00C74020" w:rsidP="004437B0">
            <w:pPr>
              <w:pStyle w:val="ListParagraph"/>
              <w:widowControl/>
              <w:numPr>
                <w:ilvl w:val="1"/>
                <w:numId w:val="19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723FCE8" w14:textId="77777777" w:rsidR="00C74020" w:rsidRPr="00415EB1" w:rsidRDefault="00C74020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0AAA1764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A501944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4F152292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645CBE10" w14:textId="2A36559B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6062" w:type="dxa"/>
            <w:vAlign w:val="center"/>
          </w:tcPr>
          <w:p w14:paraId="54F45E4D" w14:textId="572E1E4D" w:rsidR="004437B0" w:rsidRPr="00415EB1" w:rsidRDefault="008E492A" w:rsidP="004437B0">
            <w:pPr>
              <w:rPr>
                <w:rFonts w:ascii="Arial" w:eastAsia="Times New Roman" w:hAnsi="Arial" w:cs="Arial"/>
                <w:iCs/>
              </w:rPr>
            </w:pPr>
            <w:r w:rsidRPr="008E492A">
              <w:rPr>
                <w:rFonts w:ascii="Arial" w:eastAsia="Times New Roman" w:hAnsi="Arial" w:cs="Arial"/>
                <w:iCs/>
              </w:rPr>
              <w:t>Which equipment must be connected to all three phases during earthing?</w:t>
            </w:r>
          </w:p>
        </w:tc>
        <w:tc>
          <w:tcPr>
            <w:tcW w:w="1350" w:type="dxa"/>
            <w:gridSpan w:val="2"/>
            <w:vMerge w:val="restart"/>
          </w:tcPr>
          <w:p w14:paraId="3DD29ECB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54229E06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691DF68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242837D4" w14:textId="77777777" w:rsidR="004437B0" w:rsidRPr="00C74020" w:rsidRDefault="004437B0" w:rsidP="004437B0">
            <w:pPr>
              <w:pStyle w:val="ListParagraph"/>
              <w:widowControl/>
              <w:numPr>
                <w:ilvl w:val="1"/>
                <w:numId w:val="21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35F297D5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36B79BB9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CDDDDC7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7F45F578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7DC5299B" w14:textId="14B852E3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6062" w:type="dxa"/>
            <w:vAlign w:val="center"/>
          </w:tcPr>
          <w:p w14:paraId="0FDA0810" w14:textId="4589B5E7" w:rsidR="004437B0" w:rsidRPr="00415EB1" w:rsidRDefault="008E492A" w:rsidP="004437B0">
            <w:pPr>
              <w:rPr>
                <w:rFonts w:ascii="Arial" w:eastAsia="Times New Roman" w:hAnsi="Arial" w:cs="Arial"/>
                <w:iCs/>
              </w:rPr>
            </w:pPr>
            <w:r w:rsidRPr="008E492A">
              <w:rPr>
                <w:rFonts w:ascii="Arial" w:eastAsia="Times New Roman" w:hAnsi="Arial" w:cs="Arial"/>
                <w:iCs/>
              </w:rPr>
              <w:t>What should be done immediately after applying the lock to the isolated equipment?</w:t>
            </w:r>
          </w:p>
        </w:tc>
        <w:tc>
          <w:tcPr>
            <w:tcW w:w="1350" w:type="dxa"/>
            <w:gridSpan w:val="2"/>
            <w:vMerge w:val="restart"/>
          </w:tcPr>
          <w:p w14:paraId="3A73FEE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F0649B2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4D13CB5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0EEA40AE" w14:textId="77777777" w:rsidR="004437B0" w:rsidRPr="00C74020" w:rsidRDefault="004437B0" w:rsidP="004437B0">
            <w:pPr>
              <w:pStyle w:val="ListParagraph"/>
              <w:widowControl/>
              <w:numPr>
                <w:ilvl w:val="1"/>
                <w:numId w:val="21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4BC01E37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2453F701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44379EBB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6B6D0F5E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6B58AF7E" w14:textId="6B734DED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6062" w:type="dxa"/>
            <w:vAlign w:val="center"/>
          </w:tcPr>
          <w:p w14:paraId="44516F6E" w14:textId="04DD8179" w:rsidR="004437B0" w:rsidRPr="00415EB1" w:rsidRDefault="008E492A" w:rsidP="004437B0">
            <w:pPr>
              <w:rPr>
                <w:rFonts w:ascii="Arial" w:eastAsia="Times New Roman" w:hAnsi="Arial" w:cs="Arial"/>
                <w:iCs/>
              </w:rPr>
            </w:pPr>
            <w:r w:rsidRPr="008E492A">
              <w:rPr>
                <w:rFonts w:ascii="Arial" w:eastAsia="Times New Roman" w:hAnsi="Arial" w:cs="Arial"/>
                <w:iCs/>
              </w:rPr>
              <w:t>Who issues the tag required for the lockout/tagout process?</w:t>
            </w:r>
          </w:p>
        </w:tc>
        <w:tc>
          <w:tcPr>
            <w:tcW w:w="1350" w:type="dxa"/>
            <w:gridSpan w:val="2"/>
            <w:vMerge w:val="restart"/>
          </w:tcPr>
          <w:p w14:paraId="032CB62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65543B1F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29AC2AE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</w:tcPr>
          <w:p w14:paraId="47461C18" w14:textId="77777777" w:rsidR="004437B0" w:rsidRPr="00415EB1" w:rsidRDefault="004437B0" w:rsidP="004437B0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67B0A0E1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7E18C19C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16C870C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8C683" w14:textId="77777777" w:rsidR="00F26F8A" w:rsidRDefault="00F26F8A">
      <w:r>
        <w:separator/>
      </w:r>
    </w:p>
  </w:endnote>
  <w:endnote w:type="continuationSeparator" w:id="0">
    <w:p w14:paraId="2B3F4F58" w14:textId="77777777" w:rsidR="00F26F8A" w:rsidRDefault="00F26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10172" w14:textId="77777777" w:rsidR="00F26F8A" w:rsidRDefault="00F26F8A">
      <w:r>
        <w:separator/>
      </w:r>
    </w:p>
  </w:footnote>
  <w:footnote w:type="continuationSeparator" w:id="0">
    <w:p w14:paraId="67D17C18" w14:textId="77777777" w:rsidR="00F26F8A" w:rsidRDefault="00F26F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824F3"/>
    <w:multiLevelType w:val="hybridMultilevel"/>
    <w:tmpl w:val="8F425DAA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2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3" w15:restartNumberingAfterBreak="0">
    <w:nsid w:val="189C42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FC10C1"/>
    <w:multiLevelType w:val="hybridMultilevel"/>
    <w:tmpl w:val="EDFE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12663"/>
    <w:multiLevelType w:val="hybridMultilevel"/>
    <w:tmpl w:val="B8EA9FBC"/>
    <w:lvl w:ilvl="0" w:tplc="04090019">
      <w:start w:val="1"/>
      <w:numFmt w:val="lowerLetter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9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F8437E"/>
    <w:multiLevelType w:val="hybridMultilevel"/>
    <w:tmpl w:val="A546EB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992436A">
      <w:numFmt w:val="bullet"/>
      <w:lvlText w:val="•"/>
      <w:lvlJc w:val="left"/>
      <w:pPr>
        <w:ind w:left="1440" w:hanging="360"/>
      </w:pPr>
      <w:rPr>
        <w:rFonts w:ascii="Arial" w:eastAsia="Cambria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2C1746"/>
    <w:multiLevelType w:val="hybridMultilevel"/>
    <w:tmpl w:val="23E8E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14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B242CB"/>
    <w:multiLevelType w:val="multilevel"/>
    <w:tmpl w:val="710AFCB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0117AF5"/>
    <w:multiLevelType w:val="hybridMultilevel"/>
    <w:tmpl w:val="D31EA3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1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1"/>
  </w:num>
  <w:num w:numId="2" w16cid:durableId="1161657134">
    <w:abstractNumId w:val="9"/>
  </w:num>
  <w:num w:numId="3" w16cid:durableId="1692760625">
    <w:abstractNumId w:val="10"/>
  </w:num>
  <w:num w:numId="4" w16cid:durableId="661275903">
    <w:abstractNumId w:val="14"/>
  </w:num>
  <w:num w:numId="5" w16cid:durableId="844436119">
    <w:abstractNumId w:val="5"/>
  </w:num>
  <w:num w:numId="6" w16cid:durableId="455952195">
    <w:abstractNumId w:val="18"/>
  </w:num>
  <w:num w:numId="7" w16cid:durableId="2050255176">
    <w:abstractNumId w:val="21"/>
  </w:num>
  <w:num w:numId="8" w16cid:durableId="1216162758">
    <w:abstractNumId w:val="22"/>
  </w:num>
  <w:num w:numId="9" w16cid:durableId="302122280">
    <w:abstractNumId w:val="15"/>
  </w:num>
  <w:num w:numId="10" w16cid:durableId="786511186">
    <w:abstractNumId w:val="11"/>
  </w:num>
  <w:num w:numId="11" w16cid:durableId="233512945">
    <w:abstractNumId w:val="6"/>
  </w:num>
  <w:num w:numId="12" w16cid:durableId="1583101933">
    <w:abstractNumId w:val="19"/>
  </w:num>
  <w:num w:numId="13" w16cid:durableId="641929735">
    <w:abstractNumId w:val="20"/>
  </w:num>
  <w:num w:numId="14" w16cid:durableId="1400978856">
    <w:abstractNumId w:val="13"/>
  </w:num>
  <w:num w:numId="15" w16cid:durableId="1841196056">
    <w:abstractNumId w:val="4"/>
  </w:num>
  <w:num w:numId="16" w16cid:durableId="495390122">
    <w:abstractNumId w:val="2"/>
  </w:num>
  <w:num w:numId="17" w16cid:durableId="1929387691">
    <w:abstractNumId w:val="7"/>
  </w:num>
  <w:num w:numId="18" w16cid:durableId="701908101">
    <w:abstractNumId w:val="17"/>
  </w:num>
  <w:num w:numId="19" w16cid:durableId="1079323507">
    <w:abstractNumId w:val="3"/>
  </w:num>
  <w:num w:numId="20" w16cid:durableId="1850367780">
    <w:abstractNumId w:val="8"/>
  </w:num>
  <w:num w:numId="21" w16cid:durableId="937560365">
    <w:abstractNumId w:val="16"/>
  </w:num>
  <w:num w:numId="22" w16cid:durableId="1305237264">
    <w:abstractNumId w:val="12"/>
  </w:num>
  <w:num w:numId="23" w16cid:durableId="1661539365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269A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0158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C2A8E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E6538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37B0"/>
    <w:rsid w:val="004472E7"/>
    <w:rsid w:val="004479CC"/>
    <w:rsid w:val="00462D0B"/>
    <w:rsid w:val="00463A37"/>
    <w:rsid w:val="00466724"/>
    <w:rsid w:val="00482346"/>
    <w:rsid w:val="00482886"/>
    <w:rsid w:val="004A0CD3"/>
    <w:rsid w:val="004A75E0"/>
    <w:rsid w:val="004A768A"/>
    <w:rsid w:val="004B6C52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419C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B0F77"/>
    <w:rsid w:val="006B3CA1"/>
    <w:rsid w:val="006B4809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B006D"/>
    <w:rsid w:val="007B0C1D"/>
    <w:rsid w:val="007B4EEA"/>
    <w:rsid w:val="007B5667"/>
    <w:rsid w:val="007C02ED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51CD"/>
    <w:rsid w:val="00827E72"/>
    <w:rsid w:val="00831B19"/>
    <w:rsid w:val="008329C4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335F"/>
    <w:rsid w:val="008A38D6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492A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4450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0E8A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4020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0C12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497"/>
    <w:rsid w:val="00F24D52"/>
    <w:rsid w:val="00F2625A"/>
    <w:rsid w:val="00F26F8A"/>
    <w:rsid w:val="00F27249"/>
    <w:rsid w:val="00F348C6"/>
    <w:rsid w:val="00F40492"/>
    <w:rsid w:val="00F41516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40158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15</cp:revision>
  <dcterms:created xsi:type="dcterms:W3CDTF">2026-01-30T20:40:00Z</dcterms:created>
  <dcterms:modified xsi:type="dcterms:W3CDTF">2026-03-30T11:31:00Z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